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B94A" w14:textId="77777777" w:rsidR="003434DC" w:rsidRPr="003434DC" w:rsidRDefault="003434DC" w:rsidP="003434DC">
      <w:pPr>
        <w:pStyle w:val="3"/>
        <w:shd w:val="clear" w:color="auto" w:fill="FFFFFF"/>
        <w:spacing w:before="0" w:after="240" w:line="250" w:lineRule="atLeast"/>
        <w:jc w:val="center"/>
        <w:rPr>
          <w:rFonts w:ascii="Arial" w:hAnsi="Arial" w:cs="Arial"/>
          <w:color w:val="333E48"/>
          <w:spacing w:val="-2"/>
          <w:sz w:val="28"/>
          <w:szCs w:val="28"/>
        </w:rPr>
      </w:pPr>
      <w:r w:rsidRPr="003434DC">
        <w:rPr>
          <w:rFonts w:ascii="Arial" w:hAnsi="Arial" w:cs="Arial"/>
          <w:b/>
          <w:bCs/>
          <w:color w:val="333E48"/>
          <w:spacing w:val="-2"/>
          <w:sz w:val="28"/>
          <w:szCs w:val="28"/>
        </w:rPr>
        <w:t xml:space="preserve">Беспроводные наушники </w:t>
      </w:r>
      <w:proofErr w:type="spellStart"/>
      <w:r w:rsidRPr="003434DC">
        <w:rPr>
          <w:rFonts w:ascii="Arial" w:hAnsi="Arial" w:cs="Arial"/>
          <w:b/>
          <w:bCs/>
          <w:color w:val="333E48"/>
          <w:spacing w:val="-2"/>
          <w:sz w:val="28"/>
          <w:szCs w:val="28"/>
        </w:rPr>
        <w:t>Redmi</w:t>
      </w:r>
      <w:proofErr w:type="spellEnd"/>
      <w:r w:rsidRPr="003434DC">
        <w:rPr>
          <w:rFonts w:ascii="Arial" w:hAnsi="Arial" w:cs="Arial"/>
          <w:b/>
          <w:bCs/>
          <w:color w:val="333E48"/>
          <w:spacing w:val="-2"/>
          <w:sz w:val="28"/>
          <w:szCs w:val="28"/>
        </w:rPr>
        <w:t xml:space="preserve"> </w:t>
      </w:r>
      <w:proofErr w:type="spellStart"/>
      <w:r w:rsidRPr="003434DC">
        <w:rPr>
          <w:rFonts w:ascii="Arial" w:hAnsi="Arial" w:cs="Arial"/>
          <w:b/>
          <w:bCs/>
          <w:color w:val="333E48"/>
          <w:spacing w:val="-2"/>
          <w:sz w:val="28"/>
          <w:szCs w:val="28"/>
        </w:rPr>
        <w:t>Buds</w:t>
      </w:r>
      <w:proofErr w:type="spellEnd"/>
      <w:r w:rsidRPr="003434DC">
        <w:rPr>
          <w:rFonts w:ascii="Arial" w:hAnsi="Arial" w:cs="Arial"/>
          <w:b/>
          <w:bCs/>
          <w:color w:val="333E48"/>
          <w:spacing w:val="-2"/>
          <w:sz w:val="28"/>
          <w:szCs w:val="28"/>
        </w:rPr>
        <w:t xml:space="preserve"> 4 </w:t>
      </w:r>
      <w:proofErr w:type="spellStart"/>
      <w:r w:rsidRPr="003434DC">
        <w:rPr>
          <w:rFonts w:ascii="Arial" w:hAnsi="Arial" w:cs="Arial"/>
          <w:b/>
          <w:bCs/>
          <w:color w:val="333E48"/>
          <w:spacing w:val="-2"/>
          <w:sz w:val="28"/>
          <w:szCs w:val="28"/>
        </w:rPr>
        <w:t>Youth</w:t>
      </w:r>
      <w:proofErr w:type="spellEnd"/>
      <w:r w:rsidRPr="003434DC">
        <w:rPr>
          <w:rFonts w:ascii="Arial" w:hAnsi="Arial" w:cs="Arial"/>
          <w:b/>
          <w:bCs/>
          <w:color w:val="333E48"/>
          <w:spacing w:val="-2"/>
          <w:sz w:val="28"/>
          <w:szCs w:val="28"/>
        </w:rPr>
        <w:t xml:space="preserve"> </w:t>
      </w:r>
      <w:proofErr w:type="spellStart"/>
      <w:r w:rsidRPr="003434DC">
        <w:rPr>
          <w:rFonts w:ascii="Arial" w:hAnsi="Arial" w:cs="Arial"/>
          <w:b/>
          <w:bCs/>
          <w:color w:val="333E48"/>
          <w:spacing w:val="-2"/>
          <w:sz w:val="28"/>
          <w:szCs w:val="28"/>
        </w:rPr>
        <w:t>Edition</w:t>
      </w:r>
      <w:proofErr w:type="spellEnd"/>
    </w:p>
    <w:p w14:paraId="7D372EB6" w14:textId="77777777" w:rsidR="003434DC" w:rsidRPr="003434DC" w:rsidRDefault="003434DC" w:rsidP="003434DC">
      <w:pPr>
        <w:pStyle w:val="a3"/>
        <w:shd w:val="clear" w:color="auto" w:fill="FFFFFF"/>
        <w:spacing w:before="0" w:beforeAutospacing="0" w:after="686" w:afterAutospacing="0"/>
        <w:jc w:val="center"/>
        <w:rPr>
          <w:rFonts w:ascii="Arial" w:hAnsi="Arial" w:cs="Arial"/>
          <w:color w:val="686C6F"/>
          <w:spacing w:val="-2"/>
          <w:sz w:val="28"/>
          <w:szCs w:val="28"/>
        </w:rPr>
      </w:pPr>
      <w:r w:rsidRPr="003434DC">
        <w:rPr>
          <w:rFonts w:ascii="Arial" w:hAnsi="Arial" w:cs="Arial"/>
          <w:color w:val="686C6F"/>
          <w:spacing w:val="-2"/>
          <w:sz w:val="28"/>
          <w:szCs w:val="28"/>
        </w:rPr>
        <w:t xml:space="preserve">Новые яркие наушники вкладыши </w:t>
      </w:r>
      <w:proofErr w:type="spellStart"/>
      <w:r w:rsidRPr="003434DC">
        <w:rPr>
          <w:rFonts w:ascii="Arial" w:hAnsi="Arial" w:cs="Arial"/>
          <w:color w:val="686C6F"/>
          <w:spacing w:val="-2"/>
          <w:sz w:val="28"/>
          <w:szCs w:val="28"/>
        </w:rPr>
        <w:t>Redmi</w:t>
      </w:r>
      <w:proofErr w:type="spellEnd"/>
      <w:r w:rsidRPr="003434DC">
        <w:rPr>
          <w:rFonts w:ascii="Arial" w:hAnsi="Arial" w:cs="Arial"/>
          <w:color w:val="686C6F"/>
          <w:spacing w:val="-2"/>
          <w:sz w:val="28"/>
          <w:szCs w:val="28"/>
        </w:rPr>
        <w:t xml:space="preserve">. Легкие и удобные беспроводные </w:t>
      </w:r>
      <w:proofErr w:type="spellStart"/>
      <w:r w:rsidRPr="003434DC">
        <w:rPr>
          <w:rFonts w:ascii="Arial" w:hAnsi="Arial" w:cs="Arial"/>
          <w:color w:val="686C6F"/>
          <w:spacing w:val="-2"/>
          <w:sz w:val="28"/>
          <w:szCs w:val="28"/>
        </w:rPr>
        <w:t>Bluetooth</w:t>
      </w:r>
      <w:proofErr w:type="spellEnd"/>
      <w:r w:rsidRPr="003434DC">
        <w:rPr>
          <w:rFonts w:ascii="Arial" w:hAnsi="Arial" w:cs="Arial"/>
          <w:color w:val="686C6F"/>
          <w:spacing w:val="-2"/>
          <w:sz w:val="28"/>
          <w:szCs w:val="28"/>
        </w:rPr>
        <w:t>-наушники, разработанные специально для повседневного использования, в них реализовано двойное беспроводное решение. Теперь ваша свобода не знает ограничений. Простота и удобство на грани с гениальностью.</w:t>
      </w:r>
    </w:p>
    <w:tbl>
      <w:tblPr>
        <w:tblW w:w="15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3"/>
        <w:gridCol w:w="7713"/>
      </w:tblGrid>
      <w:tr w:rsidR="003434DC" w:rsidRPr="003434DC" w14:paraId="6F0132E2" w14:textId="77777777" w:rsidTr="003434DC"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7EC6F" w14:textId="77777777" w:rsidR="003434DC" w:rsidRPr="003434DC" w:rsidRDefault="003434DC" w:rsidP="003434DC">
            <w:pPr>
              <w:pStyle w:val="3"/>
              <w:spacing w:before="0" w:after="240" w:line="250" w:lineRule="atLeast"/>
              <w:jc w:val="center"/>
              <w:rPr>
                <w:rFonts w:ascii="Arial" w:hAnsi="Arial" w:cs="Arial"/>
                <w:color w:val="333E48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b/>
                <w:bCs/>
                <w:color w:val="333E48"/>
                <w:spacing w:val="-2"/>
                <w:sz w:val="28"/>
                <w:szCs w:val="28"/>
              </w:rPr>
              <w:t>Яркие, легкие и удобные</w:t>
            </w:r>
          </w:p>
          <w:p w14:paraId="500642F4" w14:textId="77777777" w:rsidR="003434DC" w:rsidRPr="003434DC" w:rsidRDefault="003434DC" w:rsidP="003434DC">
            <w:pPr>
              <w:pStyle w:val="a3"/>
              <w:spacing w:before="0" w:beforeAutospacing="0" w:after="686" w:afterAutospacing="0"/>
              <w:jc w:val="center"/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Выверенный дизайн формы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Redmi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Buds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4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Youth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Edition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позволяет им идеально сидеть в ушной раковине и не выпадать даже во время активных упражнений, таких как бег или силовые тренировки. Гарнитура идет в комплекте с кейсом, в котором наушники не только хранятся, но и заряжаются. Простота и удобство на грани с гениальностью.</w:t>
            </w:r>
          </w:p>
          <w:p w14:paraId="1B43624F" w14:textId="77777777" w:rsidR="003434DC" w:rsidRPr="003434DC" w:rsidRDefault="003434DC" w:rsidP="003434DC">
            <w:pPr>
              <w:pStyle w:val="3"/>
              <w:spacing w:before="0" w:after="240" w:line="250" w:lineRule="atLeast"/>
              <w:jc w:val="center"/>
              <w:rPr>
                <w:rFonts w:ascii="Arial" w:hAnsi="Arial" w:cs="Arial"/>
                <w:color w:val="333E48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b/>
                <w:bCs/>
                <w:color w:val="333E48"/>
                <w:spacing w:val="-2"/>
                <w:sz w:val="28"/>
                <w:szCs w:val="28"/>
              </w:rPr>
              <w:t>12-мм динамические драйверы</w:t>
            </w:r>
          </w:p>
          <w:p w14:paraId="031F381C" w14:textId="77777777" w:rsidR="003434DC" w:rsidRPr="003434DC" w:rsidRDefault="003434DC" w:rsidP="003434DC">
            <w:pPr>
              <w:pStyle w:val="a3"/>
              <w:spacing w:before="0" w:beforeAutospacing="0" w:after="686" w:afterAutospacing="0"/>
              <w:jc w:val="center"/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Качество звука – главный критерий любых наушников. В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Redmi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Buds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4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Youth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Edition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установлена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Hi-Fi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динамическая диафрагма из графена диаметром 12 мм, которая отвечает за расширенные низкие частоты, мощный звук и сбалансированную трехчастотную стабилизацию. Фронтальная </w:t>
            </w:r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lastRenderedPageBreak/>
              <w:t>часть наушника имеет сбалансированный дизайн, который позволяет минимизировать давление в ушном канале для максимально комфортного использования.</w:t>
            </w:r>
          </w:p>
          <w:p w14:paraId="5FB8419E" w14:textId="77777777" w:rsidR="003434DC" w:rsidRPr="003434DC" w:rsidRDefault="003434DC" w:rsidP="003434DC">
            <w:pPr>
              <w:pStyle w:val="3"/>
              <w:spacing w:before="0" w:after="240" w:line="250" w:lineRule="atLeast"/>
              <w:jc w:val="center"/>
              <w:rPr>
                <w:rFonts w:ascii="Arial" w:hAnsi="Arial" w:cs="Arial"/>
                <w:color w:val="333E48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b/>
                <w:bCs/>
                <w:color w:val="333E48"/>
                <w:spacing w:val="-2"/>
                <w:sz w:val="28"/>
                <w:szCs w:val="28"/>
              </w:rPr>
              <w:t xml:space="preserve">Шумоподавление </w:t>
            </w:r>
            <w:proofErr w:type="spellStart"/>
            <w:r w:rsidRPr="003434DC">
              <w:rPr>
                <w:rFonts w:ascii="Arial" w:hAnsi="Arial" w:cs="Arial"/>
                <w:b/>
                <w:bCs/>
                <w:color w:val="333E48"/>
                <w:spacing w:val="-2"/>
                <w:sz w:val="28"/>
                <w:szCs w:val="28"/>
              </w:rPr>
              <w:t>cVc</w:t>
            </w:r>
            <w:proofErr w:type="spellEnd"/>
          </w:p>
          <w:p w14:paraId="3ABA3420" w14:textId="77777777" w:rsidR="003434DC" w:rsidRPr="003434DC" w:rsidRDefault="003434DC" w:rsidP="003434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Будущее уже здесь: адаптивные микрофоны позволят тебе использовать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Redmi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Buds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4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Youth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Edition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в качестве гарнитуры даже в очень шумных местах. “Умные” наушники проанализируют окружающую обстановку и, если необходимо, переключатся с внешних микрофонов на внутренние, чтобы отфильтровать посторонние звуки во время разговора по телефону.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E856C" w14:textId="77777777" w:rsidR="003434DC" w:rsidRPr="003434DC" w:rsidRDefault="003434DC" w:rsidP="003434DC">
            <w:pPr>
              <w:jc w:val="center"/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</w:pPr>
          </w:p>
        </w:tc>
      </w:tr>
      <w:tr w:rsidR="003434DC" w:rsidRPr="003434DC" w14:paraId="38170A78" w14:textId="77777777" w:rsidTr="003434DC"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A0037" w14:textId="66F95F9B" w:rsidR="003434DC" w:rsidRPr="003434DC" w:rsidRDefault="003434DC" w:rsidP="00343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6F80D" w14:textId="77777777" w:rsidR="003434DC" w:rsidRPr="003434DC" w:rsidRDefault="003434DC" w:rsidP="003434DC">
            <w:pPr>
              <w:pStyle w:val="3"/>
              <w:spacing w:before="0" w:after="240" w:line="250" w:lineRule="atLeast"/>
              <w:jc w:val="center"/>
              <w:rPr>
                <w:rFonts w:ascii="Arial" w:hAnsi="Arial" w:cs="Arial"/>
                <w:color w:val="333E48"/>
                <w:spacing w:val="-2"/>
                <w:sz w:val="28"/>
                <w:szCs w:val="28"/>
              </w:rPr>
            </w:pPr>
            <w:proofErr w:type="spellStart"/>
            <w:r w:rsidRPr="003434DC">
              <w:rPr>
                <w:rFonts w:ascii="Arial" w:hAnsi="Arial" w:cs="Arial"/>
                <w:b/>
                <w:bCs/>
                <w:color w:val="333E48"/>
                <w:spacing w:val="-2"/>
                <w:sz w:val="28"/>
                <w:szCs w:val="28"/>
              </w:rPr>
              <w:t>Влагозащита</w:t>
            </w:r>
            <w:proofErr w:type="spellEnd"/>
            <w:r w:rsidRPr="003434DC">
              <w:rPr>
                <w:rFonts w:ascii="Arial" w:hAnsi="Arial" w:cs="Arial"/>
                <w:b/>
                <w:bCs/>
                <w:color w:val="333E48"/>
                <w:spacing w:val="-2"/>
                <w:sz w:val="28"/>
                <w:szCs w:val="28"/>
              </w:rPr>
              <w:t xml:space="preserve"> IP54</w:t>
            </w:r>
          </w:p>
          <w:p w14:paraId="7456DBCB" w14:textId="77777777" w:rsidR="003434DC" w:rsidRPr="003434DC" w:rsidRDefault="003434DC" w:rsidP="003434DC">
            <w:pPr>
              <w:pStyle w:val="a3"/>
              <w:spacing w:before="0" w:beforeAutospacing="0" w:after="686" w:afterAutospacing="0"/>
              <w:jc w:val="center"/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Корпус выполнен из прочного износостойкого пластика.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Redmi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Buds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4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Youth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Edition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защищены от пота и воды на уровне IP54, поэтому вы можете пользоваться ими </w:t>
            </w:r>
            <w:proofErr w:type="gram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практически</w:t>
            </w:r>
            <w:proofErr w:type="gram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где угодно. Наружный микрофон закрыт сеткой, благодаря которой звук при разговоре будет чётким даже во время сильного ветра.</w:t>
            </w:r>
          </w:p>
          <w:p w14:paraId="433AE91E" w14:textId="77777777" w:rsidR="003434DC" w:rsidRPr="003434DC" w:rsidRDefault="003434DC" w:rsidP="003434DC">
            <w:pPr>
              <w:pStyle w:val="3"/>
              <w:spacing w:before="0" w:after="240" w:line="250" w:lineRule="atLeast"/>
              <w:jc w:val="center"/>
              <w:rPr>
                <w:rFonts w:ascii="Arial" w:hAnsi="Arial" w:cs="Arial"/>
                <w:color w:val="333E48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b/>
                <w:bCs/>
                <w:color w:val="333E48"/>
                <w:spacing w:val="-2"/>
                <w:sz w:val="28"/>
                <w:szCs w:val="28"/>
              </w:rPr>
              <w:t>Сенсорное управление</w:t>
            </w:r>
          </w:p>
          <w:p w14:paraId="460DECCE" w14:textId="77777777" w:rsidR="003434DC" w:rsidRPr="003434DC" w:rsidRDefault="003434DC" w:rsidP="003434DC">
            <w:pPr>
              <w:pStyle w:val="a3"/>
              <w:spacing w:before="0" w:beforeAutospacing="0" w:after="686" w:afterAutospacing="0"/>
              <w:jc w:val="center"/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Управление наушниками осуществляется с помощью сенсорных панелей, размещённых на обоих наушниках, касанием которой можно переключать музыку, ставить паузу и отвечать на звонки.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Redmi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Buds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4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Youth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Edition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легко подружатся с твоим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Android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или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iOS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смартфоном, стоит лишь открыть </w:t>
            </w:r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lastRenderedPageBreak/>
              <w:t xml:space="preserve">футляр-аккумулятор – и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вуаля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, подключение состоялось. Живи в ритме любимых треков.</w:t>
            </w:r>
          </w:p>
          <w:p w14:paraId="1F426A90" w14:textId="77777777" w:rsidR="003434DC" w:rsidRPr="003434DC" w:rsidRDefault="003434DC" w:rsidP="003434DC">
            <w:pPr>
              <w:pStyle w:val="3"/>
              <w:spacing w:before="0" w:after="240" w:line="250" w:lineRule="atLeast"/>
              <w:jc w:val="center"/>
              <w:rPr>
                <w:rFonts w:ascii="Arial" w:hAnsi="Arial" w:cs="Arial"/>
                <w:color w:val="333E48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b/>
                <w:bCs/>
                <w:color w:val="333E48"/>
                <w:spacing w:val="-2"/>
                <w:sz w:val="28"/>
                <w:szCs w:val="28"/>
              </w:rPr>
              <w:t>20 часов прослушивания музыки</w:t>
            </w:r>
          </w:p>
          <w:p w14:paraId="51FED3FA" w14:textId="77777777" w:rsidR="003434DC" w:rsidRPr="003434DC" w:rsidRDefault="003434DC" w:rsidP="003434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</w:pPr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Емкость аккумулятора гарнитур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Redmi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Buds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4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Youth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Edition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составляет 48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мАч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, данной емкости хватит для </w:t>
            </w:r>
            <w:proofErr w:type="gram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5 часового</w:t>
            </w:r>
            <w:proofErr w:type="gram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использования. Комплектный кейс выполняет две задачи – хранение и зарядка, емкость аккумуляторного бокса составляет 490 </w:t>
            </w:r>
            <w:proofErr w:type="spell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мАч</w:t>
            </w:r>
            <w:proofErr w:type="spell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, чего хватит на </w:t>
            </w:r>
            <w:proofErr w:type="gramStart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>20 часового</w:t>
            </w:r>
            <w:proofErr w:type="gramEnd"/>
            <w:r w:rsidRPr="003434DC">
              <w:rPr>
                <w:rFonts w:ascii="Arial" w:hAnsi="Arial" w:cs="Arial"/>
                <w:color w:val="686C6F"/>
                <w:spacing w:val="-2"/>
                <w:sz w:val="28"/>
                <w:szCs w:val="28"/>
              </w:rPr>
              <w:t xml:space="preserve"> использования.</w:t>
            </w:r>
          </w:p>
        </w:tc>
      </w:tr>
    </w:tbl>
    <w:p w14:paraId="3FC193C6" w14:textId="748420A4" w:rsidR="003C7022" w:rsidRPr="003434DC" w:rsidRDefault="003C7022" w:rsidP="003434D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C7022" w:rsidRPr="003434DC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A8A"/>
    <w:multiLevelType w:val="multilevel"/>
    <w:tmpl w:val="AB9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D1E48"/>
    <w:multiLevelType w:val="multilevel"/>
    <w:tmpl w:val="B1B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8639C"/>
    <w:multiLevelType w:val="multilevel"/>
    <w:tmpl w:val="5F6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049C2"/>
    <w:multiLevelType w:val="multilevel"/>
    <w:tmpl w:val="D4E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820ED"/>
    <w:multiLevelType w:val="multilevel"/>
    <w:tmpl w:val="982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60ECD"/>
    <w:multiLevelType w:val="multilevel"/>
    <w:tmpl w:val="DBF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A51A9"/>
    <w:multiLevelType w:val="multilevel"/>
    <w:tmpl w:val="EA10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E2693"/>
    <w:multiLevelType w:val="multilevel"/>
    <w:tmpl w:val="3CF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4520AF"/>
    <w:multiLevelType w:val="multilevel"/>
    <w:tmpl w:val="0900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013A5"/>
    <w:multiLevelType w:val="multilevel"/>
    <w:tmpl w:val="C24E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51723"/>
    <w:multiLevelType w:val="multilevel"/>
    <w:tmpl w:val="9C18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73A7B"/>
    <w:multiLevelType w:val="multilevel"/>
    <w:tmpl w:val="A1E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30538D"/>
    <w:multiLevelType w:val="multilevel"/>
    <w:tmpl w:val="17D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F22C51"/>
    <w:multiLevelType w:val="multilevel"/>
    <w:tmpl w:val="C5EE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63337C"/>
    <w:multiLevelType w:val="multilevel"/>
    <w:tmpl w:val="D61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394A0C"/>
    <w:multiLevelType w:val="hybridMultilevel"/>
    <w:tmpl w:val="C540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30F86"/>
    <w:multiLevelType w:val="multilevel"/>
    <w:tmpl w:val="68E4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B36E58"/>
    <w:multiLevelType w:val="multilevel"/>
    <w:tmpl w:val="E006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392247"/>
    <w:multiLevelType w:val="multilevel"/>
    <w:tmpl w:val="5626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057716"/>
    <w:multiLevelType w:val="multilevel"/>
    <w:tmpl w:val="9E8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CB1C31"/>
    <w:multiLevelType w:val="multilevel"/>
    <w:tmpl w:val="921C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50730"/>
    <w:multiLevelType w:val="multilevel"/>
    <w:tmpl w:val="DF2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A71220"/>
    <w:multiLevelType w:val="multilevel"/>
    <w:tmpl w:val="373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657F63"/>
    <w:multiLevelType w:val="multilevel"/>
    <w:tmpl w:val="9540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D168E4"/>
    <w:multiLevelType w:val="multilevel"/>
    <w:tmpl w:val="63B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754E46"/>
    <w:multiLevelType w:val="multilevel"/>
    <w:tmpl w:val="134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E4F40"/>
    <w:multiLevelType w:val="multilevel"/>
    <w:tmpl w:val="03D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9F2D78"/>
    <w:multiLevelType w:val="multilevel"/>
    <w:tmpl w:val="2626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31ED3"/>
    <w:multiLevelType w:val="multilevel"/>
    <w:tmpl w:val="6420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A8062E"/>
    <w:multiLevelType w:val="multilevel"/>
    <w:tmpl w:val="94D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02DA2"/>
    <w:multiLevelType w:val="multilevel"/>
    <w:tmpl w:val="C0A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854D1A"/>
    <w:multiLevelType w:val="multilevel"/>
    <w:tmpl w:val="64E0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4B231E"/>
    <w:multiLevelType w:val="multilevel"/>
    <w:tmpl w:val="E36C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334E4"/>
    <w:multiLevelType w:val="multilevel"/>
    <w:tmpl w:val="955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33"/>
  </w:num>
  <w:num w:numId="8">
    <w:abstractNumId w:val="25"/>
  </w:num>
  <w:num w:numId="9">
    <w:abstractNumId w:val="28"/>
  </w:num>
  <w:num w:numId="10">
    <w:abstractNumId w:val="8"/>
  </w:num>
  <w:num w:numId="11">
    <w:abstractNumId w:val="31"/>
  </w:num>
  <w:num w:numId="12">
    <w:abstractNumId w:val="23"/>
  </w:num>
  <w:num w:numId="13">
    <w:abstractNumId w:val="18"/>
  </w:num>
  <w:num w:numId="14">
    <w:abstractNumId w:val="3"/>
  </w:num>
  <w:num w:numId="15">
    <w:abstractNumId w:val="22"/>
  </w:num>
  <w:num w:numId="16">
    <w:abstractNumId w:val="27"/>
  </w:num>
  <w:num w:numId="17">
    <w:abstractNumId w:val="17"/>
  </w:num>
  <w:num w:numId="18">
    <w:abstractNumId w:val="16"/>
  </w:num>
  <w:num w:numId="19">
    <w:abstractNumId w:val="11"/>
  </w:num>
  <w:num w:numId="20">
    <w:abstractNumId w:val="19"/>
  </w:num>
  <w:num w:numId="21">
    <w:abstractNumId w:val="14"/>
  </w:num>
  <w:num w:numId="22">
    <w:abstractNumId w:val="24"/>
  </w:num>
  <w:num w:numId="23">
    <w:abstractNumId w:val="30"/>
  </w:num>
  <w:num w:numId="24">
    <w:abstractNumId w:val="0"/>
  </w:num>
  <w:num w:numId="25">
    <w:abstractNumId w:val="12"/>
  </w:num>
  <w:num w:numId="26">
    <w:abstractNumId w:val="7"/>
  </w:num>
  <w:num w:numId="27">
    <w:abstractNumId w:val="21"/>
  </w:num>
  <w:num w:numId="28">
    <w:abstractNumId w:val="4"/>
  </w:num>
  <w:num w:numId="29">
    <w:abstractNumId w:val="9"/>
  </w:num>
  <w:num w:numId="30">
    <w:abstractNumId w:val="10"/>
  </w:num>
  <w:num w:numId="31">
    <w:abstractNumId w:val="32"/>
  </w:num>
  <w:num w:numId="32">
    <w:abstractNumId w:val="20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22"/>
    <w:rsid w:val="00032E11"/>
    <w:rsid w:val="0021141C"/>
    <w:rsid w:val="002C7B88"/>
    <w:rsid w:val="003434DC"/>
    <w:rsid w:val="003C7022"/>
    <w:rsid w:val="005666C7"/>
    <w:rsid w:val="005767AB"/>
    <w:rsid w:val="005D0CCB"/>
    <w:rsid w:val="0069608A"/>
    <w:rsid w:val="007070DE"/>
    <w:rsid w:val="00983E59"/>
    <w:rsid w:val="00B210E4"/>
    <w:rsid w:val="00C141A7"/>
    <w:rsid w:val="00F50A16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D82"/>
  <w15:docId w15:val="{AB84705C-E4EE-4D5E-A6B6-2B120B0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21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t-block">
    <w:name w:val="gt-block"/>
    <w:basedOn w:val="a"/>
    <w:rsid w:val="00B2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E4"/>
    <w:rPr>
      <w:b/>
      <w:bCs/>
    </w:rPr>
  </w:style>
  <w:style w:type="character" w:customStyle="1" w:styleId="lwptoctoggle">
    <w:name w:val="lwptoc_toggle"/>
    <w:basedOn w:val="a0"/>
    <w:rsid w:val="00B210E4"/>
  </w:style>
  <w:style w:type="character" w:styleId="a5">
    <w:name w:val="Hyperlink"/>
    <w:basedOn w:val="a0"/>
    <w:uiPriority w:val="99"/>
    <w:unhideWhenUsed/>
    <w:rsid w:val="00B210E4"/>
    <w:rPr>
      <w:color w:val="0000FF"/>
      <w:u w:val="single"/>
    </w:rPr>
  </w:style>
  <w:style w:type="character" w:customStyle="1" w:styleId="lwptocitemnumber">
    <w:name w:val="lwptoc_item_number"/>
    <w:basedOn w:val="a0"/>
    <w:rsid w:val="00B210E4"/>
  </w:style>
  <w:style w:type="character" w:customStyle="1" w:styleId="lwptocitemlabel">
    <w:name w:val="lwptoc_item_label"/>
    <w:basedOn w:val="a0"/>
    <w:rsid w:val="00B210E4"/>
  </w:style>
  <w:style w:type="character" w:customStyle="1" w:styleId="20">
    <w:name w:val="Заголовок 2 Знак"/>
    <w:basedOn w:val="a0"/>
    <w:link w:val="2"/>
    <w:uiPriority w:val="9"/>
    <w:semiHidden/>
    <w:rsid w:val="00C1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3E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983E5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4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1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7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80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5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6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5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61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Formula</cp:lastModifiedBy>
  <cp:revision>25</cp:revision>
  <dcterms:created xsi:type="dcterms:W3CDTF">2021-08-12T12:48:00Z</dcterms:created>
  <dcterms:modified xsi:type="dcterms:W3CDTF">2024-03-29T14:52:00Z</dcterms:modified>
</cp:coreProperties>
</file>